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5E319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1"/>
        <w:gridCol w:w="269"/>
        <w:gridCol w:w="1033"/>
        <w:gridCol w:w="1298"/>
        <w:gridCol w:w="1199"/>
        <w:gridCol w:w="319"/>
        <w:gridCol w:w="579"/>
        <w:gridCol w:w="1795"/>
        <w:gridCol w:w="509"/>
        <w:gridCol w:w="42"/>
        <w:gridCol w:w="1242"/>
        <w:gridCol w:w="1507"/>
        <w:gridCol w:w="9"/>
        <w:gridCol w:w="9"/>
      </w:tblGrid>
      <w:tr w:rsidR="00B52961" w:rsidRPr="00341316" w14:paraId="61DC6D5B" w14:textId="77777777" w:rsidTr="00A42C84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B35ED88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9EDB7" wp14:editId="1F616218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1EB3D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07FA5D61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2ADCFA07" w14:textId="77777777" w:rsidR="00B52961" w:rsidRPr="000C0DF1" w:rsidRDefault="00A253E7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41316">
                                    <w:rPr>
                                      <w:rFonts w:asciiTheme="majorBidi" w:hAnsiTheme="maj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گزارش نويسي و مستندسازي در اورژانس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9ED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5B91EB3D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07FA5D61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2ADCFA07" w14:textId="77777777" w:rsidR="00B52961" w:rsidRPr="000C0DF1" w:rsidRDefault="00A253E7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1316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 نويسي و مستندسازي در اورژانس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75FCF9AC" wp14:editId="05033C37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7EE63DC3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29BFDA" wp14:editId="24B1FF0A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69D9D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049709F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3C723C68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058447EA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9BFDA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4E369D9D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14:paraId="2049709F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3C723C68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058447EA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0DB4E03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05C1E4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02DBB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27C2688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F0A6FC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6FF2C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4B9BDD86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830FCF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64E46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43624630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8E32C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3FA32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13069008" w14:textId="77777777" w:rsidTr="006257BB">
        <w:trPr>
          <w:gridAfter w:val="1"/>
          <w:wAfter w:w="9" w:type="dxa"/>
          <w:trHeight w:val="456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2B7C6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12509" w14:textId="77777777" w:rsidR="00B52961" w:rsidRPr="00341316" w:rsidRDefault="001D2B50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گزارش نويسي و مستندسازي در اورژانس</w:t>
            </w:r>
          </w:p>
        </w:tc>
      </w:tr>
      <w:tr w:rsidR="00B52961" w:rsidRPr="00341316" w14:paraId="04B459E2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DD03A8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8613829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28EEF5CA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E8F68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46D1E5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تئوری +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عملی          زمان ( ساعت ) : 17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</w:p>
        </w:tc>
      </w:tr>
      <w:tr w:rsidR="00B52961" w:rsidRPr="00341316" w14:paraId="38FBC71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25817A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8914B1F" w14:textId="77777777" w:rsidR="00B52961" w:rsidRPr="00341316" w:rsidRDefault="001D2B50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rtl/>
                <w:lang w:bidi="ar-SA"/>
              </w:rPr>
              <w:t>07</w:t>
            </w:r>
          </w:p>
        </w:tc>
      </w:tr>
      <w:tr w:rsidR="00B52961" w:rsidRPr="00341316" w14:paraId="12CFDA71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E11AD9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3DA42A" w14:textId="77777777" w:rsidR="00B52961" w:rsidRPr="00341316" w:rsidRDefault="00F90884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زبان تخصصی 03</w:t>
            </w:r>
          </w:p>
        </w:tc>
      </w:tr>
      <w:tr w:rsidR="00B52961" w:rsidRPr="00341316" w14:paraId="7419CB51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AFBEC3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A167D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518F706B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C99DA5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58FA8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6057FD70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D8AA3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07B92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B52961" w:rsidRPr="00341316" w14:paraId="7ABB801E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A2A8D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D33792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65435546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EEC8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347A4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7B713EA5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32B3EB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11B59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4035CDEF" w14:textId="77777777" w:rsidTr="006257BB">
        <w:trPr>
          <w:gridAfter w:val="1"/>
          <w:wAfter w:w="9" w:type="dxa"/>
          <w:trHeight w:val="768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27D2E6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57695BE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F7F293" w14:textId="621194AE" w:rsidR="00341316" w:rsidRPr="00341316" w:rsidRDefault="00341316" w:rsidP="00341316">
            <w:pPr>
              <w:bidi/>
              <w:rPr>
                <w:rFonts w:cs="B Nazanin"/>
                <w:rtl/>
                <w:lang w:bidi="ar-SA"/>
              </w:rPr>
            </w:pPr>
            <w:r w:rsidRPr="00341316">
              <w:rPr>
                <w:rFonts w:cs="B Nazanin"/>
                <w:rtl/>
                <w:lang w:bidi="ar-SA"/>
              </w:rPr>
              <w:t>هدف كلي درس: بهبود روند مكاتبات اداري</w:t>
            </w:r>
            <w:r w:rsidR="00DC1E4C">
              <w:rPr>
                <w:rFonts w:cs="B Nazanin" w:hint="cs"/>
                <w:rtl/>
                <w:lang w:bidi="ar-SA"/>
              </w:rPr>
              <w:t>،</w:t>
            </w:r>
            <w:r w:rsidRPr="00341316">
              <w:rPr>
                <w:rFonts w:cs="B Nazanin"/>
                <w:rtl/>
                <w:lang w:bidi="ar-SA"/>
              </w:rPr>
              <w:t xml:space="preserve"> گزارش نويسي</w:t>
            </w:r>
            <w:r w:rsidR="00DC1E4C">
              <w:rPr>
                <w:rFonts w:cs="B Nazanin" w:hint="cs"/>
                <w:rtl/>
                <w:lang w:bidi="ar-SA"/>
              </w:rPr>
              <w:t>، مستندسازی در اورژانس وآشنایی با پیامدهای اخلاقی و قانونی مربوطه</w:t>
            </w:r>
            <w:r w:rsidRPr="00341316">
              <w:rPr>
                <w:rFonts w:cs="B Nazanin"/>
                <w:rtl/>
                <w:lang w:bidi="ar-SA"/>
              </w:rPr>
              <w:t xml:space="preserve"> به عنوان يكي از الزامات رشته فوريتهاي پزشكي</w:t>
            </w:r>
            <w:r w:rsidR="00DC1E4C">
              <w:rPr>
                <w:rFonts w:cs="B Nazanin" w:hint="cs"/>
                <w:rtl/>
                <w:lang w:bidi="ar-SA"/>
              </w:rPr>
              <w:t xml:space="preserve">- </w:t>
            </w:r>
          </w:p>
          <w:p w14:paraId="6621F80C" w14:textId="77777777" w:rsidR="00B52961" w:rsidRPr="00341316" w:rsidRDefault="00341316" w:rsidP="00341316">
            <w:pPr>
              <w:bidi/>
              <w:rPr>
                <w:rFonts w:cs="B Nazanin"/>
                <w:rtl/>
              </w:rPr>
            </w:pPr>
            <w:r w:rsidRPr="00341316">
              <w:rPr>
                <w:rFonts w:cs="B Nazanin"/>
                <w:rtl/>
                <w:lang w:bidi="ar-SA"/>
              </w:rPr>
              <w:t>شرح درس: كسب آگاهي و آشنايي با مكاتبات اداري و قوانين و مراحل گزارش نويسي جهت افزايش سرعت و دقت در انجام فرايندهاي اداري و عملياتي و آشنايي با نكات قانوني گزارش نويسي و ساير مكاتبات</w:t>
            </w:r>
          </w:p>
        </w:tc>
      </w:tr>
      <w:tr w:rsidR="00B52961" w:rsidRPr="00341316" w14:paraId="7E8CC43C" w14:textId="77777777" w:rsidTr="006257BB">
        <w:trPr>
          <w:gridAfter w:val="1"/>
          <w:wAfter w:w="9" w:type="dxa"/>
          <w:trHeight w:val="832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B2A210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749540" w14:textId="77777777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طبقه هاي موضوعي نامه هاي سازمان</w:t>
            </w:r>
          </w:p>
          <w:p w14:paraId="438EA6B2" w14:textId="77777777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قسمت هاي داخلي و سلسله مراتب اداري</w:t>
            </w:r>
          </w:p>
          <w:p w14:paraId="529DCA9D" w14:textId="77777777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نحوه تهيه گزارش از نامه هاي دريافتي، ارسالي، داخلي، دردست اقدام، بايگاني</w:t>
            </w:r>
          </w:p>
          <w:p w14:paraId="0A72BB9C" w14:textId="77777777" w:rsidR="006257BB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آشنايي با اولويت مكاتبات اداري (عادي، فوري، سري و </w:t>
            </w:r>
            <w:r w:rsidRPr="00E76780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...)</w:t>
            </w:r>
          </w:p>
          <w:p w14:paraId="1E30BE86" w14:textId="45CC4AFD" w:rsidR="00476177" w:rsidRPr="00E76780" w:rsidRDefault="00476177" w:rsidP="00476177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سيستم اتوماسيون اداري و اينترنتي</w:t>
            </w:r>
          </w:p>
          <w:p w14:paraId="6E940997" w14:textId="77777777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سيستم يكپارچه سازي اطلاعات</w:t>
            </w:r>
          </w:p>
          <w:p w14:paraId="4040CF5B" w14:textId="77777777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بخش هاي مختلف گزارش كتبي</w:t>
            </w:r>
          </w:p>
          <w:p w14:paraId="115FA64F" w14:textId="7D6040E3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اطلاعات لازم در هر يك از بخش هاي گزارش از نحوه ارائه مراقبت هاي پيش بيمارستاني و نحوه وارد كردن اين اطلاعات</w:t>
            </w:r>
            <w:r w:rsidR="006C5C6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موارد قانونی مرتبط با آن</w:t>
            </w:r>
          </w:p>
          <w:p w14:paraId="1D7BECC8" w14:textId="64B4EA65" w:rsidR="006257BB" w:rsidRPr="00E76780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نكات خاص</w:t>
            </w:r>
            <w:r w:rsidR="006C5C68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C5C6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و </w:t>
            </w: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="006C5C68"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موارد قانوني </w:t>
            </w: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در مورد عدم پذيرش درمان از سوي بيمار</w:t>
            </w:r>
          </w:p>
          <w:p w14:paraId="0AE14124" w14:textId="77777777" w:rsidR="00B52961" w:rsidRPr="006257BB" w:rsidRDefault="006257BB" w:rsidP="006257BB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نحوه كاربرد اصطلاحات پزشكي در گزارش نويسي.</w:t>
            </w:r>
          </w:p>
        </w:tc>
      </w:tr>
      <w:tr w:rsidR="00B52961" w:rsidRPr="00341316" w14:paraId="32A2956D" w14:textId="77777777" w:rsidTr="006257BB">
        <w:trPr>
          <w:gridAfter w:val="1"/>
          <w:wAfter w:w="9" w:type="dxa"/>
          <w:trHeight w:val="570"/>
        </w:trPr>
        <w:tc>
          <w:tcPr>
            <w:tcW w:w="198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95140E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D34021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F40DEE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6B5419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221929E1" w14:textId="77777777" w:rsidTr="006257BB">
        <w:trPr>
          <w:gridAfter w:val="1"/>
          <w:wAfter w:w="9" w:type="dxa"/>
          <w:trHeight w:val="25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24B405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BEFA62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C6765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B5F23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0844A40F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A685BA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94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091EBD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4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126C5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D2B3B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6BA85C44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56989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3129654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C1E142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F7F61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2CA30F14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E898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5A28E9F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A58B7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E3438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22950776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86351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65B0012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C2A40A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FEA1E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5BB2D578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A4C01B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60EAF77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24613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52D8E000" w14:textId="77777777" w:rsidTr="006257BB">
        <w:trPr>
          <w:gridAfter w:val="2"/>
          <w:wAfter w:w="18" w:type="dxa"/>
          <w:trHeight w:val="69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6B44FE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6A6606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736EBC8A" w14:textId="77777777" w:rsidTr="006257BB">
        <w:trPr>
          <w:gridAfter w:val="2"/>
          <w:wAfter w:w="18" w:type="dxa"/>
          <w:trHeight w:val="1382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6516488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8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2E9256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654DC44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7702EF68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A43EC8C" w14:textId="77777777" w:rsidR="00F90884" w:rsidRDefault="00B52961" w:rsidP="00F90884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36965C76" w14:textId="4BF72601" w:rsidR="00F90884" w:rsidRPr="00F90884" w:rsidRDefault="00F90884" w:rsidP="00F90884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textAlignment w:val="baseline"/>
              <w:rPr>
                <w:rFonts w:ascii="Cambria" w:eastAsia="Times New Roman" w:hAnsi="Cambria" w:cs="Cambria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ميستويچ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جوزف،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هفن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برنت،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كارن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كيت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طبي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پيش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بيمارستاني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پايه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آخرين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چاپ</w:t>
            </w:r>
            <w:r w:rsidRPr="00F90884">
              <w:rPr>
                <w:rFonts w:ascii="Cambria" w:eastAsia="Times New Roman" w:hAnsi="Cambria" w:cs="Cambria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="004C3B1B">
              <w:rPr>
                <w:rFonts w:ascii="Cambria" w:eastAsia="Times New Roman" w:hAnsi="Cambria" w:cs="Times New Roman"/>
                <w:color w:val="333333"/>
                <w:sz w:val="24"/>
                <w:szCs w:val="24"/>
                <w:bdr w:val="none" w:sz="0" w:space="0" w:color="auto" w:frame="1"/>
                <w:rtl/>
              </w:rPr>
              <w:t>–</w:t>
            </w:r>
            <w:r w:rsidR="004C3B1B">
              <w:rPr>
                <w:rFonts w:ascii="Cambria" w:eastAsia="Times New Roman" w:hAnsi="Cambria" w:cs="Cambria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="004C3B1B">
              <w:rPr>
                <w:rFonts w:ascii="Cambria" w:eastAsia="Times New Roman" w:hAnsi="Cambria" w:cs="Times New Roma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فصل 3 و 4</w:t>
            </w:r>
            <w:r w:rsidR="00DC1E4C">
              <w:rPr>
                <w:rFonts w:ascii="Cambria" w:eastAsia="Times New Roman" w:hAnsi="Cambria" w:cs="Times New Roma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13و 26</w:t>
            </w:r>
          </w:p>
          <w:p w14:paraId="4165F3BB" w14:textId="77777777" w:rsidR="00F90884" w:rsidRPr="00F90884" w:rsidRDefault="00F90884" w:rsidP="00F90884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textAlignment w:val="baseline"/>
              <w:rPr>
                <w:rFonts w:ascii="Cambria" w:eastAsia="Times New Roman" w:hAnsi="Cambria" w:cs="Cambria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بلدسوبرايان،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پورتر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رابرت،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چري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ريچارد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اورژانسهاي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طبي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پيش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بيمارستاني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مياني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آخرين</w:t>
            </w:r>
            <w:r w:rsidRPr="00F90884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F90884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چاپ</w:t>
            </w:r>
            <w:r w:rsidRPr="00F90884">
              <w:rPr>
                <w:rFonts w:ascii="Cambria" w:eastAsia="Times New Roman" w:hAnsi="Cambria" w:cs="Cambria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 </w:t>
            </w:r>
          </w:p>
          <w:p w14:paraId="7F44371A" w14:textId="5F89969A" w:rsidR="007241DC" w:rsidRPr="007241DC" w:rsidRDefault="007241DC" w:rsidP="007241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7241D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دستورالعمل ثبت فرم اورژانس پ</w:t>
            </w:r>
            <w:r w:rsidRPr="007241D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7241DC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ش</w:t>
            </w:r>
            <w:r w:rsidRPr="007241D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</w:t>
            </w:r>
            <w:r w:rsidRPr="007241D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7241DC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مارستان</w:t>
            </w:r>
            <w:r w:rsidRPr="007241D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7241DC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عباس عابدي- مسعود پ</w:t>
            </w:r>
            <w:r w:rsidRPr="007241D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7241DC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رحاج</w:t>
            </w:r>
            <w:r w:rsidRPr="007241D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="004C3B1B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-دانشگاه علوم پزشکی ارومیه</w:t>
            </w:r>
          </w:p>
        </w:tc>
      </w:tr>
      <w:tr w:rsidR="00B52961" w:rsidRPr="00341316" w14:paraId="1CFAF9BF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6A7588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378244CD" w14:textId="77777777" w:rsidTr="00A42C84">
        <w:trPr>
          <w:trHeight w:val="825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4BE6A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610" w:type="dxa"/>
            <w:gridSpan w:val="3"/>
            <w:shd w:val="clear" w:color="auto" w:fill="FFFF66"/>
            <w:vAlign w:val="center"/>
          </w:tcPr>
          <w:p w14:paraId="71DCA5C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170" w:type="dxa"/>
            <w:shd w:val="clear" w:color="auto" w:fill="FFFF66"/>
            <w:vAlign w:val="center"/>
          </w:tcPr>
          <w:p w14:paraId="38D1A37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00" w:type="dxa"/>
            <w:gridSpan w:val="2"/>
            <w:shd w:val="clear" w:color="auto" w:fill="FFFF66"/>
            <w:vAlign w:val="center"/>
          </w:tcPr>
          <w:p w14:paraId="5D788E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800" w:type="dxa"/>
            <w:shd w:val="clear" w:color="auto" w:fill="FFFF66"/>
            <w:vAlign w:val="center"/>
          </w:tcPr>
          <w:p w14:paraId="74F629C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00" w:type="dxa"/>
            <w:gridSpan w:val="3"/>
            <w:shd w:val="clear" w:color="auto" w:fill="FFFF66"/>
            <w:vAlign w:val="center"/>
          </w:tcPr>
          <w:p w14:paraId="22ADB32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CBE9C6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501A98" w:rsidRPr="00341316" w14:paraId="1B107F9A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964737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  <w:gridSpan w:val="3"/>
          </w:tcPr>
          <w:p w14:paraId="6F36BB2E" w14:textId="77777777" w:rsidR="00501A98" w:rsidRDefault="00501A98" w:rsidP="00501A98">
            <w:pPr>
              <w:bidi/>
              <w:contextualSpacing/>
              <w:jc w:val="center"/>
              <w:rPr>
                <w:rFonts w:cs="B Nazanin"/>
                <w:lang w:bidi="ar-SA"/>
              </w:rPr>
            </w:pPr>
            <w:r w:rsidRPr="00D82748">
              <w:rPr>
                <w:rFonts w:cs="B Nazanin"/>
                <w:rtl/>
                <w:lang w:bidi="ar-SA"/>
              </w:rPr>
              <w:t>آشنايي با سيستم اتوماسيون</w:t>
            </w:r>
            <w:r w:rsidRPr="00D82748">
              <w:rPr>
                <w:rFonts w:cs="B Nazanin" w:hint="cs"/>
                <w:rtl/>
                <w:lang w:bidi="ar-SA"/>
              </w:rPr>
              <w:t xml:space="preserve"> و مکاتبات </w:t>
            </w:r>
            <w:r w:rsidRPr="00D82748">
              <w:rPr>
                <w:rFonts w:cs="B Nazanin"/>
                <w:rtl/>
                <w:lang w:bidi="ar-SA"/>
              </w:rPr>
              <w:t xml:space="preserve"> اداري</w:t>
            </w:r>
          </w:p>
          <w:p w14:paraId="21B7C860" w14:textId="77777777" w:rsidR="00501A98" w:rsidRPr="00341316" w:rsidRDefault="00501A98" w:rsidP="00501A98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8EDDAC" w14:textId="4DCCC78C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</w:t>
            </w: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DDADE4F" w14:textId="54ED857B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08F59D6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</w:p>
          <w:p w14:paraId="0676381E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053946B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1718538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01A98" w:rsidRPr="00341316" w14:paraId="59ACFC51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2FBF908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  <w:gridSpan w:val="3"/>
          </w:tcPr>
          <w:p w14:paraId="778D89AF" w14:textId="77777777" w:rsidR="00501A98" w:rsidRPr="00BE783E" w:rsidRDefault="00501A98" w:rsidP="00501A98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 w:rsidRPr="00BE783E">
              <w:rPr>
                <w:rFonts w:cs="B Nazanin"/>
                <w:rtl/>
                <w:lang w:bidi="ar-SA"/>
              </w:rPr>
              <w:t>آشنايي با طبقه هاي موضوعي نامه هاي سازمان</w:t>
            </w:r>
          </w:p>
          <w:p w14:paraId="0BE8005B" w14:textId="77777777" w:rsidR="00501A98" w:rsidRPr="00341316" w:rsidRDefault="00501A98" w:rsidP="00501A98">
            <w:pPr>
              <w:bidi/>
              <w:contextualSpacing/>
              <w:jc w:val="center"/>
              <w:rPr>
                <w:rFonts w:cs="B Nazanin"/>
                <w:rtl/>
              </w:rPr>
            </w:pPr>
            <w:r w:rsidRPr="00BE783E">
              <w:rPr>
                <w:rFonts w:cs="B Nazanin"/>
                <w:rtl/>
                <w:lang w:bidi="ar-SA"/>
              </w:rPr>
              <w:t>آشنايي با قسمت هاي داخلي و سلسله مراتب اداري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2473F" w14:textId="4410275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B5431D2" w14:textId="4EC658C9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80841BE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1FCF0AFD" w14:textId="77777777" w:rsidR="00501A98" w:rsidRPr="00E932A0" w:rsidRDefault="00501A98" w:rsidP="00501A98">
            <w:pPr>
              <w:rPr>
                <w:rFonts w:cs="B Nazanin"/>
                <w:lang w:val="en-GB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4E55424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D9C6D0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01A98" w:rsidRPr="00341316" w14:paraId="2C2C9225" w14:textId="77777777" w:rsidTr="00D25889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5898B3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DE6ECBC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A4911">
              <w:rPr>
                <w:rFonts w:cs="B Nazanin"/>
                <w:rtl/>
              </w:rPr>
              <w:t xml:space="preserve">اصول </w:t>
            </w:r>
            <w:r>
              <w:rPr>
                <w:rFonts w:cs="B Nazanin" w:hint="cs"/>
                <w:rtl/>
              </w:rPr>
              <w:t xml:space="preserve">کلی و دستورالعمل </w:t>
            </w:r>
            <w:r w:rsidRPr="00CA4911">
              <w:rPr>
                <w:rFonts w:cs="B Nazanin"/>
                <w:rtl/>
              </w:rPr>
              <w:t>مستندساز</w:t>
            </w:r>
            <w:r w:rsidRPr="00CA4911">
              <w:rPr>
                <w:rFonts w:cs="B Nazanin" w:hint="cs"/>
                <w:rtl/>
              </w:rPr>
              <w:t>ی</w:t>
            </w:r>
            <w:r w:rsidRPr="00CA4911">
              <w:rPr>
                <w:rFonts w:cs="B Nazanin"/>
                <w:rtl/>
              </w:rPr>
              <w:t xml:space="preserve"> مدارک</w:t>
            </w:r>
            <w:r>
              <w:rPr>
                <w:rFonts w:cs="B Nazanin" w:hint="cs"/>
                <w:rtl/>
              </w:rPr>
              <w:t xml:space="preserve"> و پرونده های</w:t>
            </w:r>
            <w:r w:rsidRPr="00CA4911">
              <w:rPr>
                <w:rFonts w:cs="B Nazanin"/>
                <w:rtl/>
              </w:rPr>
              <w:t xml:space="preserve"> پزشک</w:t>
            </w:r>
            <w:r w:rsidRPr="00CA4911">
              <w:rPr>
                <w:rFonts w:cs="B Nazanin" w:hint="cs"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F14BCBE" w14:textId="3AC21A82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  <w:r w:rsidRPr="008D7903">
              <w:rPr>
                <w:rFonts w:cs="2  Titr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</w:t>
            </w:r>
            <w:r w:rsidRPr="008D7903">
              <w:rPr>
                <w:rFonts w:cs="2  Titr" w:hint="cs"/>
                <w:b/>
                <w:bCs/>
                <w:sz w:val="20"/>
                <w:szCs w:val="20"/>
                <w:rtl/>
              </w:rPr>
              <w:t>/1403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99993B3" w14:textId="58FE7E2F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4093B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2A2CFB0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064FB5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01A98" w:rsidRPr="00341316" w14:paraId="161D95D1" w14:textId="77777777" w:rsidTr="00D25889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4EF628B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EA444D1" w14:textId="18D75976" w:rsidR="00501A98" w:rsidRPr="00341316" w:rsidRDefault="00501A98" w:rsidP="00501A98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موارد قانوني</w:t>
            </w:r>
            <w:r>
              <w:rPr>
                <w:rFonts w:cs="B Nazanin" w:hint="cs"/>
                <w:rtl/>
              </w:rPr>
              <w:t xml:space="preserve"> </w:t>
            </w:r>
            <w:r w:rsidRPr="00CA4911">
              <w:rPr>
                <w:rFonts w:cs="B Nazanin"/>
                <w:rtl/>
              </w:rPr>
              <w:t>مستندساز</w:t>
            </w:r>
            <w:r w:rsidRPr="00CA4911">
              <w:rPr>
                <w:rFonts w:cs="B Nazanin" w:hint="cs"/>
                <w:rtl/>
              </w:rPr>
              <w:t>ی</w:t>
            </w:r>
            <w:r w:rsidRPr="00CA4911">
              <w:rPr>
                <w:rFonts w:cs="B Nazanin"/>
                <w:rtl/>
              </w:rPr>
              <w:t xml:space="preserve"> مدارک</w:t>
            </w:r>
            <w:r>
              <w:rPr>
                <w:rFonts w:cs="B Nazanin" w:hint="cs"/>
                <w:rtl/>
              </w:rPr>
              <w:t xml:space="preserve"> و پرونده های</w:t>
            </w:r>
            <w:r w:rsidRPr="00CA4911">
              <w:rPr>
                <w:rFonts w:cs="B Nazanin"/>
                <w:rtl/>
              </w:rPr>
              <w:t xml:space="preserve"> پزشک</w:t>
            </w:r>
            <w:r w:rsidRPr="00CA4911">
              <w:rPr>
                <w:rFonts w:cs="B Nazanin" w:hint="cs"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EF0C2FD" w14:textId="437FC844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575658A" w14:textId="363BA452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3C51BE7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</w:p>
          <w:p w14:paraId="5BCC2C4E" w14:textId="77777777" w:rsidR="00501A98" w:rsidRPr="00E932A0" w:rsidRDefault="00501A98" w:rsidP="00501A98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2CC9FCD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F1B51CA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01A98" w:rsidRPr="00341316" w14:paraId="1A33F266" w14:textId="77777777" w:rsidTr="001D0317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0927D4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9ACA1" w14:textId="7F0F9C2F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E76780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موارد قانوني</w:t>
            </w:r>
            <w:r>
              <w:rPr>
                <w:rFonts w:cs="B Nazanin" w:hint="cs"/>
                <w:rtl/>
              </w:rPr>
              <w:t xml:space="preserve"> و حقوقی مرتبط با تخافات پزشکی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709AAB" w14:textId="1832A6C8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DEA6777" w14:textId="160207E0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9015CD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6A11D96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F8BB3E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01A98" w:rsidRPr="00341316" w14:paraId="77CB72DD" w14:textId="77777777" w:rsidTr="001D0317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5E6E15C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5606A01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D82748">
              <w:rPr>
                <w:rFonts w:asciiTheme="majorBidi" w:hAnsiTheme="majorBidi" w:cs="B Nazanin"/>
                <w:rtl/>
              </w:rPr>
              <w:t xml:space="preserve">اصول </w:t>
            </w:r>
            <w:r w:rsidRPr="00D82748">
              <w:rPr>
                <w:rFonts w:asciiTheme="majorBidi" w:hAnsiTheme="majorBidi" w:cs="B Nazanin" w:hint="cs"/>
                <w:rtl/>
                <w:lang w:bidi="ar-SA"/>
              </w:rPr>
              <w:t xml:space="preserve">کلی و دستورالعمل گزارش نویسی و </w:t>
            </w:r>
            <w:r w:rsidRPr="00D82748">
              <w:rPr>
                <w:rFonts w:asciiTheme="majorBidi" w:hAnsiTheme="majorBidi" w:cs="B Nazanin"/>
                <w:rtl/>
              </w:rPr>
              <w:t>مستندساز</w:t>
            </w:r>
            <w:r w:rsidRPr="00D82748">
              <w:rPr>
                <w:rFonts w:asciiTheme="majorBidi" w:hAnsiTheme="majorBidi" w:cs="B Nazanin" w:hint="cs"/>
                <w:rtl/>
              </w:rPr>
              <w:t>ی</w:t>
            </w:r>
            <w:r w:rsidRPr="00D82748">
              <w:rPr>
                <w:rFonts w:asciiTheme="majorBidi" w:hAnsiTheme="majorBidi" w:cs="B Nazanin"/>
                <w:rtl/>
              </w:rPr>
              <w:t xml:space="preserve"> مدارک</w:t>
            </w:r>
            <w:r w:rsidRPr="00D82748">
              <w:rPr>
                <w:rFonts w:asciiTheme="majorBidi" w:hAnsiTheme="majorBidi" w:cs="B Nazanin" w:hint="cs"/>
                <w:rtl/>
                <w:lang w:bidi="ar-SA"/>
              </w:rPr>
              <w:t xml:space="preserve"> و پرونده های</w:t>
            </w:r>
            <w:r w:rsidRPr="00D82748">
              <w:rPr>
                <w:rFonts w:asciiTheme="majorBidi" w:hAnsiTheme="majorBidi" w:cs="B Nazanin"/>
                <w:rtl/>
              </w:rPr>
              <w:t xml:space="preserve"> پزشک</w:t>
            </w:r>
            <w:r w:rsidRPr="00D82748">
              <w:rPr>
                <w:rFonts w:asciiTheme="majorBidi" w:hAnsiTheme="majorBidi" w:cs="B Nazanin" w:hint="cs"/>
                <w:rtl/>
              </w:rPr>
              <w:t>ی</w:t>
            </w:r>
            <w:r w:rsidRPr="00D82748">
              <w:rPr>
                <w:rFonts w:asciiTheme="majorBidi" w:hAnsiTheme="majorBidi" w:cs="B Nazanin"/>
                <w:rtl/>
                <w:lang w:bidi="ar-SA"/>
              </w:rPr>
              <w:t xml:space="preserve"> پیش بیمارستانی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CF6B33" w14:textId="6A350478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6505E43" w14:textId="66F4CB81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3D2F45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A4B385E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BE40DF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01A98" w:rsidRPr="00341316" w14:paraId="31FD525B" w14:textId="77777777" w:rsidTr="00D25889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028FE8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886E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920604">
              <w:rPr>
                <w:rFonts w:asciiTheme="majorBidi" w:hAnsiTheme="majorBidi" w:cs="B Nazanin"/>
                <w:rtl/>
                <w:lang w:bidi="ar-SA"/>
              </w:rPr>
              <w:t>دستورالعمل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های</w:t>
            </w:r>
            <w:r w:rsidRPr="00920604">
              <w:rPr>
                <w:rFonts w:asciiTheme="majorBidi" w:hAnsiTheme="majorBidi" w:cs="B Nazanin"/>
                <w:rtl/>
                <w:lang w:bidi="ar-SA"/>
              </w:rPr>
              <w:t xml:space="preserve"> ثبت فرم اورژانس پیش بیمارستانی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D19B2EF" w14:textId="0EF96A2E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DF265E5" w14:textId="2FA55141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3BF1B0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1B3AB35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BBC190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01A98" w:rsidRPr="00341316" w14:paraId="4269A525" w14:textId="77777777" w:rsidTr="00D25889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4D4ADE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63E105F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20604">
              <w:rPr>
                <w:rFonts w:asciiTheme="majorBidi" w:hAnsiTheme="majorBidi" w:cs="B Nazanin"/>
                <w:rtl/>
                <w:lang w:bidi="ar-SA"/>
              </w:rPr>
              <w:t>دستورالعمل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های</w:t>
            </w:r>
            <w:r w:rsidRPr="00920604">
              <w:rPr>
                <w:rFonts w:asciiTheme="majorBidi" w:hAnsiTheme="majorBidi" w:cs="B Nazanin"/>
                <w:rtl/>
                <w:lang w:bidi="ar-SA"/>
              </w:rPr>
              <w:t xml:space="preserve"> ثبت فرم اورژانس پیش بیمارستانی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606F1AB" w14:textId="116B207C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371E8D6" w14:textId="742AEB93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FE5106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E7759F9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C39CF8" w14:textId="77777777" w:rsidR="00501A98" w:rsidRPr="0046509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</w:t>
            </w: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lastRenderedPageBreak/>
              <w:t>گزینه ای)- تکالیف دوره ای</w:t>
            </w:r>
          </w:p>
        </w:tc>
      </w:tr>
      <w:tr w:rsidR="00501A98" w:rsidRPr="00341316" w14:paraId="72CDF801" w14:textId="77777777" w:rsidTr="00A42C84">
        <w:trPr>
          <w:trHeight w:val="553"/>
        </w:trPr>
        <w:tc>
          <w:tcPr>
            <w:tcW w:w="5361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532089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تاریخ امتحان میان ترم: </w:t>
            </w:r>
          </w:p>
        </w:tc>
        <w:tc>
          <w:tcPr>
            <w:tcW w:w="5130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D13FC97" w14:textId="0C84E7D3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="006A5AE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/10/403</w:t>
            </w:r>
          </w:p>
        </w:tc>
      </w:tr>
      <w:tr w:rsidR="00501A98" w:rsidRPr="00341316" w14:paraId="1F6E2637" w14:textId="77777777" w:rsidTr="00A42C84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2B045AF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501A98" w:rsidRPr="00341316" w14:paraId="23B3D600" w14:textId="77777777" w:rsidTr="00A42C84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FBCC513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67E15379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4A4C4689" w14:textId="77777777" w:rsidR="00501A98" w:rsidRPr="00341316" w:rsidRDefault="00501A98" w:rsidP="00501A98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B3AE017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4CB3C8E4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282EBA75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01A98" w:rsidRPr="00341316" w14:paraId="746DF183" w14:textId="77777777" w:rsidTr="00A42C84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5257A04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840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DF32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197A1A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501A98" w:rsidRPr="00341316" w14:paraId="61CB61A9" w14:textId="77777777" w:rsidTr="00A42C84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8D72607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0DAA2B3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83CB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ECE99E" w14:textId="77777777" w:rsidR="00501A98" w:rsidRPr="00341316" w:rsidRDefault="00501A98" w:rsidP="00501A98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501A98" w:rsidRPr="00341316" w14:paraId="72A33DCF" w14:textId="77777777" w:rsidTr="00A42C84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526E759F" w14:textId="5FA51C89" w:rsidR="00501A98" w:rsidRPr="00341316" w:rsidRDefault="00501A98" w:rsidP="00501A98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20/6/403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امضاء :                                                             </w:t>
            </w:r>
          </w:p>
        </w:tc>
      </w:tr>
    </w:tbl>
    <w:p w14:paraId="7B87215C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A17CDAC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06819">
    <w:abstractNumId w:val="1"/>
  </w:num>
  <w:num w:numId="2" w16cid:durableId="160453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F7328"/>
    <w:rsid w:val="001D2B50"/>
    <w:rsid w:val="00341316"/>
    <w:rsid w:val="00476177"/>
    <w:rsid w:val="004C3B1B"/>
    <w:rsid w:val="00501A98"/>
    <w:rsid w:val="005764CB"/>
    <w:rsid w:val="005A37B4"/>
    <w:rsid w:val="0061135D"/>
    <w:rsid w:val="006257BB"/>
    <w:rsid w:val="006A5AE7"/>
    <w:rsid w:val="006C5C68"/>
    <w:rsid w:val="007241DC"/>
    <w:rsid w:val="00920604"/>
    <w:rsid w:val="00A253E7"/>
    <w:rsid w:val="00B52961"/>
    <w:rsid w:val="00B57274"/>
    <w:rsid w:val="00BE783E"/>
    <w:rsid w:val="00CA4911"/>
    <w:rsid w:val="00D10C18"/>
    <w:rsid w:val="00D82748"/>
    <w:rsid w:val="00DC1E4C"/>
    <w:rsid w:val="00F24C91"/>
    <w:rsid w:val="00F90884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ED06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18</cp:revision>
  <dcterms:created xsi:type="dcterms:W3CDTF">2020-09-15T06:11:00Z</dcterms:created>
  <dcterms:modified xsi:type="dcterms:W3CDTF">2024-09-28T09:05:00Z</dcterms:modified>
</cp:coreProperties>
</file>